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D1B" w:rsidRPr="003D4250" w:rsidRDefault="003D4250" w:rsidP="003D4250">
      <w:pPr>
        <w:jc w:val="center"/>
        <w:rPr>
          <w:b/>
          <w:color w:val="943634" w:themeColor="accent2" w:themeShade="BF"/>
          <w:sz w:val="28"/>
          <w:szCs w:val="28"/>
          <w:u w:val="single"/>
        </w:rPr>
      </w:pPr>
      <w:r w:rsidRPr="003D4250">
        <w:rPr>
          <w:b/>
          <w:color w:val="943634" w:themeColor="accent2" w:themeShade="BF"/>
          <w:sz w:val="28"/>
          <w:szCs w:val="28"/>
          <w:u w:val="single"/>
        </w:rPr>
        <w:t>USNESENÍ Z</w:t>
      </w:r>
      <w:r w:rsidR="004212F5">
        <w:rPr>
          <w:b/>
          <w:color w:val="943634" w:themeColor="accent2" w:themeShade="BF"/>
          <w:sz w:val="28"/>
          <w:szCs w:val="28"/>
          <w:u w:val="single"/>
        </w:rPr>
        <w:t xml:space="preserve"> VEŘEJNÉHO ZASEDÁNÍ </w:t>
      </w:r>
      <w:r w:rsidRPr="003D4250">
        <w:rPr>
          <w:b/>
          <w:color w:val="943634" w:themeColor="accent2" w:themeShade="BF"/>
          <w:sz w:val="28"/>
          <w:szCs w:val="28"/>
          <w:u w:val="single"/>
        </w:rPr>
        <w:t>ZASTUPITELSTVA OBCE BŘEŽANY,</w:t>
      </w:r>
    </w:p>
    <w:p w:rsidR="003D4250" w:rsidRPr="003D4250" w:rsidRDefault="003D4250" w:rsidP="003D4250">
      <w:pPr>
        <w:jc w:val="center"/>
        <w:rPr>
          <w:b/>
          <w:color w:val="943634" w:themeColor="accent2" w:themeShade="BF"/>
          <w:sz w:val="28"/>
          <w:szCs w:val="28"/>
          <w:u w:val="single"/>
        </w:rPr>
      </w:pPr>
      <w:r w:rsidRPr="003D4250">
        <w:rPr>
          <w:b/>
          <w:color w:val="943634" w:themeColor="accent2" w:themeShade="BF"/>
          <w:sz w:val="28"/>
          <w:szCs w:val="28"/>
          <w:u w:val="single"/>
        </w:rPr>
        <w:t xml:space="preserve">konaného dne </w:t>
      </w:r>
      <w:r w:rsidR="00F86BC3">
        <w:rPr>
          <w:b/>
          <w:color w:val="943634" w:themeColor="accent2" w:themeShade="BF"/>
          <w:sz w:val="28"/>
          <w:szCs w:val="28"/>
          <w:u w:val="single"/>
        </w:rPr>
        <w:t>11.3.2011</w:t>
      </w:r>
    </w:p>
    <w:p w:rsidR="003D4250" w:rsidRDefault="003D4250" w:rsidP="003D4250">
      <w:pPr>
        <w:jc w:val="center"/>
        <w:rPr>
          <w:b/>
          <w:color w:val="943634" w:themeColor="accent2" w:themeShade="BF"/>
          <w:sz w:val="28"/>
          <w:szCs w:val="28"/>
        </w:rPr>
      </w:pPr>
    </w:p>
    <w:p w:rsidR="003D4250" w:rsidRPr="00F86BC3" w:rsidRDefault="004212F5" w:rsidP="003D4250">
      <w:pPr>
        <w:rPr>
          <w:b/>
          <w:color w:val="000000" w:themeColor="text1"/>
          <w:u w:val="single"/>
        </w:rPr>
      </w:pPr>
      <w:r w:rsidRPr="00F86BC3">
        <w:rPr>
          <w:b/>
          <w:color w:val="000000" w:themeColor="text1"/>
          <w:u w:val="single"/>
        </w:rPr>
        <w:t>Z</w:t>
      </w:r>
      <w:r w:rsidR="003D4250" w:rsidRPr="00F86BC3">
        <w:rPr>
          <w:b/>
          <w:color w:val="000000" w:themeColor="text1"/>
          <w:u w:val="single"/>
        </w:rPr>
        <w:t>astupitel</w:t>
      </w:r>
      <w:r w:rsidRPr="00F86BC3">
        <w:rPr>
          <w:b/>
          <w:color w:val="000000" w:themeColor="text1"/>
          <w:u w:val="single"/>
        </w:rPr>
        <w:t>stvo obce Břežany po projednání:</w:t>
      </w:r>
    </w:p>
    <w:p w:rsidR="003D4250" w:rsidRPr="00F86BC3" w:rsidRDefault="004212F5" w:rsidP="003D4250">
      <w:pPr>
        <w:pStyle w:val="Odstavecseseznamem"/>
        <w:numPr>
          <w:ilvl w:val="0"/>
          <w:numId w:val="2"/>
        </w:numPr>
        <w:rPr>
          <w:b/>
          <w:color w:val="000000" w:themeColor="text1"/>
        </w:rPr>
      </w:pPr>
      <w:r w:rsidRPr="00F86BC3">
        <w:rPr>
          <w:b/>
          <w:color w:val="000000" w:themeColor="text1"/>
        </w:rPr>
        <w:t xml:space="preserve">Schvaluje rozpočtové změny č. </w:t>
      </w:r>
      <w:r w:rsidR="00F86BC3" w:rsidRPr="00F86BC3">
        <w:rPr>
          <w:b/>
          <w:color w:val="000000" w:themeColor="text1"/>
        </w:rPr>
        <w:t>1</w:t>
      </w:r>
      <w:r w:rsidRPr="00F86BC3">
        <w:rPr>
          <w:b/>
          <w:color w:val="000000" w:themeColor="text1"/>
        </w:rPr>
        <w:t xml:space="preserve"> pro rok 201</w:t>
      </w:r>
      <w:r w:rsidR="00F86BC3" w:rsidRPr="00F86BC3">
        <w:rPr>
          <w:b/>
          <w:color w:val="000000" w:themeColor="text1"/>
        </w:rPr>
        <w:t>1</w:t>
      </w:r>
      <w:r w:rsidRPr="00F86BC3">
        <w:rPr>
          <w:b/>
          <w:color w:val="000000" w:themeColor="text1"/>
        </w:rPr>
        <w:t>.</w:t>
      </w:r>
    </w:p>
    <w:p w:rsidR="004212F5" w:rsidRDefault="00F86BC3" w:rsidP="003D4250">
      <w:pPr>
        <w:pStyle w:val="Odstavecseseznamem"/>
        <w:numPr>
          <w:ilvl w:val="0"/>
          <w:numId w:val="2"/>
        </w:numPr>
        <w:rPr>
          <w:b/>
          <w:color w:val="000000" w:themeColor="text1"/>
        </w:rPr>
      </w:pPr>
      <w:r w:rsidRPr="00F86BC3">
        <w:rPr>
          <w:b/>
          <w:color w:val="000000" w:themeColor="text1"/>
        </w:rPr>
        <w:t>Rozhoduje o prodeji par.č. 2334/10 o výměře 341 m</w:t>
      </w:r>
      <w:r w:rsidRPr="00F86BC3">
        <w:rPr>
          <w:b/>
          <w:color w:val="000000" w:themeColor="text1"/>
          <w:vertAlign w:val="superscript"/>
        </w:rPr>
        <w:t xml:space="preserve">2 </w:t>
      </w:r>
      <w:r w:rsidRPr="00F86BC3">
        <w:rPr>
          <w:b/>
          <w:color w:val="000000" w:themeColor="text1"/>
        </w:rPr>
        <w:t xml:space="preserve"> v k.ú. Břežany, za částku 10 Kč/m</w:t>
      </w:r>
      <w:r w:rsidRPr="00F86BC3">
        <w:rPr>
          <w:b/>
          <w:color w:val="000000" w:themeColor="text1"/>
          <w:vertAlign w:val="superscript"/>
        </w:rPr>
        <w:t>2</w:t>
      </w:r>
      <w:r w:rsidRPr="00F86BC3">
        <w:rPr>
          <w:b/>
          <w:color w:val="000000" w:themeColor="text1"/>
        </w:rPr>
        <w:t>, to je 3 410 Kč a úhradu výdajů spojených s prodejem a vkladem do KN, manželům Zdeňce Janusové a Karlovi Janusovi, bytem Břežany 86.</w:t>
      </w:r>
      <w:r w:rsidR="00B0649D">
        <w:rPr>
          <w:b/>
          <w:color w:val="000000" w:themeColor="text1"/>
        </w:rPr>
        <w:t xml:space="preserve"> ZO pověřuje starostku podpisem kupní smlouvy.</w:t>
      </w:r>
    </w:p>
    <w:p w:rsidR="00F86BC3" w:rsidRPr="00B0649D" w:rsidRDefault="00F86BC3" w:rsidP="00B0649D">
      <w:pPr>
        <w:pStyle w:val="Odstavecseseznamem"/>
        <w:numPr>
          <w:ilvl w:val="0"/>
          <w:numId w:val="2"/>
        </w:numPr>
        <w:rPr>
          <w:b/>
          <w:color w:val="000000" w:themeColor="text1"/>
        </w:rPr>
      </w:pPr>
      <w:r w:rsidRPr="00B0649D">
        <w:rPr>
          <w:b/>
          <w:color w:val="000000" w:themeColor="text1"/>
        </w:rPr>
        <w:t>Rozhoduje o koupi pozemků: par.č. 3680 o výměře</w:t>
      </w:r>
      <w:r w:rsidRPr="00B0649D">
        <w:rPr>
          <w:b/>
          <w:iCs/>
        </w:rPr>
        <w:t xml:space="preserve"> </w:t>
      </w:r>
      <w:r w:rsidR="00B0649D" w:rsidRPr="00B0649D">
        <w:rPr>
          <w:b/>
          <w:iCs/>
        </w:rPr>
        <w:t xml:space="preserve"> </w:t>
      </w:r>
      <w:r w:rsidRPr="00B0649D">
        <w:rPr>
          <w:b/>
          <w:iCs/>
        </w:rPr>
        <w:t>873 m</w:t>
      </w:r>
      <w:r w:rsidRPr="00B0649D">
        <w:rPr>
          <w:b/>
          <w:iCs/>
          <w:vertAlign w:val="superscript"/>
        </w:rPr>
        <w:t>2</w:t>
      </w:r>
      <w:r w:rsidRPr="00B0649D">
        <w:rPr>
          <w:b/>
          <w:iCs/>
        </w:rPr>
        <w:t>, par.č. 47/1 o výměře 647 m</w:t>
      </w:r>
      <w:r w:rsidRPr="00B0649D">
        <w:rPr>
          <w:b/>
          <w:iCs/>
          <w:vertAlign w:val="superscript"/>
        </w:rPr>
        <w:t>2</w:t>
      </w:r>
      <w:r w:rsidRPr="00B0649D">
        <w:rPr>
          <w:b/>
          <w:iCs/>
        </w:rPr>
        <w:t>, par.č. 47/2 o výměře 60 m</w:t>
      </w:r>
      <w:r w:rsidRPr="00B0649D">
        <w:rPr>
          <w:b/>
          <w:iCs/>
          <w:vertAlign w:val="superscript"/>
        </w:rPr>
        <w:t>2</w:t>
      </w:r>
      <w:r w:rsidRPr="00B0649D">
        <w:rPr>
          <w:b/>
          <w:iCs/>
        </w:rPr>
        <w:t>. Pozemku jsou zapsány na listu vlastnictví č. 287,v k.ú. Břežany, vlastník Josef Soukup, bytem Hradešice 44. Cena je dohodou</w:t>
      </w:r>
      <w:r w:rsidR="00B0649D" w:rsidRPr="00B0649D">
        <w:rPr>
          <w:b/>
          <w:iCs/>
        </w:rPr>
        <w:t xml:space="preserve">, </w:t>
      </w:r>
      <w:r w:rsidRPr="00B0649D">
        <w:rPr>
          <w:b/>
          <w:iCs/>
        </w:rPr>
        <w:t>200 000,</w:t>
      </w:r>
      <w:r w:rsidR="00B0649D">
        <w:rPr>
          <w:b/>
          <w:iCs/>
        </w:rPr>
        <w:t>- Kč. ZO pověřuje</w:t>
      </w:r>
      <w:r w:rsidRPr="00B0649D">
        <w:rPr>
          <w:b/>
          <w:iCs/>
        </w:rPr>
        <w:t xml:space="preserve"> starostku podpisem kupní smlouvy.</w:t>
      </w:r>
    </w:p>
    <w:p w:rsidR="00B0649D" w:rsidRDefault="004212F5" w:rsidP="003D4250">
      <w:pPr>
        <w:pStyle w:val="Odstavecseseznamem"/>
        <w:numPr>
          <w:ilvl w:val="0"/>
          <w:numId w:val="2"/>
        </w:numPr>
        <w:rPr>
          <w:b/>
          <w:color w:val="000000" w:themeColor="text1"/>
        </w:rPr>
      </w:pPr>
      <w:r w:rsidRPr="00F86BC3">
        <w:rPr>
          <w:b/>
          <w:color w:val="000000" w:themeColor="text1"/>
        </w:rPr>
        <w:t xml:space="preserve">Schvaluje </w:t>
      </w:r>
      <w:r w:rsidR="00B0649D">
        <w:rPr>
          <w:b/>
          <w:color w:val="000000" w:themeColor="text1"/>
        </w:rPr>
        <w:t>příspěvek  pro MŠ Hradešice ve výši 6000 Kč.</w:t>
      </w:r>
    </w:p>
    <w:p w:rsidR="00B0649D" w:rsidRDefault="00B0649D" w:rsidP="003D4250">
      <w:pPr>
        <w:pStyle w:val="Odstavecseseznamem"/>
        <w:numPr>
          <w:ilvl w:val="0"/>
          <w:numId w:val="2"/>
        </w:numPr>
        <w:rPr>
          <w:b/>
          <w:color w:val="000000" w:themeColor="text1"/>
        </w:rPr>
      </w:pPr>
      <w:r>
        <w:rPr>
          <w:b/>
          <w:color w:val="000000" w:themeColor="text1"/>
        </w:rPr>
        <w:t>Schvaluje příspěvek na dopravní obslužnost Plzeňského kraje ve výši 3 280 Kč.</w:t>
      </w:r>
    </w:p>
    <w:p w:rsidR="00B0649D" w:rsidRDefault="00B0649D" w:rsidP="003D4250">
      <w:pPr>
        <w:pStyle w:val="Odstavecseseznamem"/>
        <w:numPr>
          <w:ilvl w:val="0"/>
          <w:numId w:val="2"/>
        </w:numPr>
        <w:rPr>
          <w:b/>
          <w:color w:val="000000" w:themeColor="text1"/>
        </w:rPr>
      </w:pPr>
      <w:r>
        <w:rPr>
          <w:b/>
          <w:color w:val="000000" w:themeColor="text1"/>
        </w:rPr>
        <w:t>Schvaluje členský příspěvek pro Mikroregion Slavník ve výši 1710 Kč.</w:t>
      </w:r>
    </w:p>
    <w:p w:rsidR="004212F5" w:rsidRDefault="00B0649D" w:rsidP="004212F5">
      <w:pPr>
        <w:pStyle w:val="Odstavecseseznamem"/>
        <w:numPr>
          <w:ilvl w:val="0"/>
          <w:numId w:val="2"/>
        </w:numPr>
        <w:rPr>
          <w:b/>
          <w:color w:val="000000" w:themeColor="text1"/>
        </w:rPr>
      </w:pPr>
      <w:r>
        <w:rPr>
          <w:b/>
          <w:color w:val="000000" w:themeColor="text1"/>
        </w:rPr>
        <w:t>Schvaluje Roční zprávu o finanční kontrole za rok 2010 v obci Břežany.</w:t>
      </w:r>
    </w:p>
    <w:p w:rsidR="004212F5" w:rsidRDefault="00B0649D" w:rsidP="004212F5">
      <w:pPr>
        <w:pStyle w:val="Odstavecseseznamem"/>
        <w:numPr>
          <w:ilvl w:val="0"/>
          <w:numId w:val="2"/>
        </w:numPr>
        <w:rPr>
          <w:b/>
          <w:color w:val="000000" w:themeColor="text1"/>
        </w:rPr>
      </w:pPr>
      <w:r w:rsidRPr="00B0649D">
        <w:rPr>
          <w:b/>
          <w:color w:val="000000" w:themeColor="text1"/>
        </w:rPr>
        <w:t>Schvaluje Výroční zprávu o poskytování informací dle zák. č.</w:t>
      </w:r>
      <w:r>
        <w:rPr>
          <w:b/>
          <w:color w:val="000000" w:themeColor="text1"/>
        </w:rPr>
        <w:t xml:space="preserve"> </w:t>
      </w:r>
      <w:r w:rsidRPr="00B0649D">
        <w:rPr>
          <w:b/>
          <w:color w:val="000000" w:themeColor="text1"/>
        </w:rPr>
        <w:t>106/1999 Sb., o svobodném přístupu k informacím, ve znění pozdějších předpisů.</w:t>
      </w:r>
    </w:p>
    <w:p w:rsidR="00B0649D" w:rsidRDefault="00B0649D" w:rsidP="004212F5">
      <w:pPr>
        <w:pStyle w:val="Odstavecseseznamem"/>
        <w:numPr>
          <w:ilvl w:val="0"/>
          <w:numId w:val="2"/>
        </w:numPr>
        <w:rPr>
          <w:b/>
          <w:color w:val="000000" w:themeColor="text1"/>
        </w:rPr>
      </w:pPr>
      <w:r>
        <w:rPr>
          <w:b/>
          <w:color w:val="000000" w:themeColor="text1"/>
        </w:rPr>
        <w:t xml:space="preserve">Bere na vědomí zprávu </w:t>
      </w:r>
      <w:r w:rsidR="00C330D6">
        <w:rPr>
          <w:b/>
          <w:color w:val="000000" w:themeColor="text1"/>
        </w:rPr>
        <w:t>Kontrolního</w:t>
      </w:r>
      <w:r>
        <w:rPr>
          <w:b/>
          <w:color w:val="000000" w:themeColor="text1"/>
        </w:rPr>
        <w:t xml:space="preserve"> výboru ze dne 20.12.2010.</w:t>
      </w:r>
    </w:p>
    <w:p w:rsidR="005F1F04" w:rsidRDefault="00B0649D" w:rsidP="005F1F04">
      <w:pPr>
        <w:pStyle w:val="Odstavecseseznamem"/>
        <w:numPr>
          <w:ilvl w:val="0"/>
          <w:numId w:val="2"/>
        </w:numPr>
        <w:rPr>
          <w:b/>
          <w:color w:val="000000" w:themeColor="text1"/>
        </w:rPr>
      </w:pPr>
      <w:r w:rsidRPr="00B0649D">
        <w:rPr>
          <w:b/>
          <w:color w:val="000000" w:themeColor="text1"/>
        </w:rPr>
        <w:t xml:space="preserve">Bere na vědomí zprávu </w:t>
      </w:r>
      <w:r w:rsidR="00C330D6">
        <w:rPr>
          <w:b/>
          <w:color w:val="000000" w:themeColor="text1"/>
        </w:rPr>
        <w:t>Finančního</w:t>
      </w:r>
      <w:r w:rsidRPr="00B0649D">
        <w:rPr>
          <w:b/>
          <w:color w:val="000000" w:themeColor="text1"/>
        </w:rPr>
        <w:t xml:space="preserve"> výboru ze dne 30.12.2010.</w:t>
      </w:r>
    </w:p>
    <w:p w:rsidR="00B0649D" w:rsidRDefault="00B0649D" w:rsidP="005F1F04">
      <w:pPr>
        <w:pStyle w:val="Odstavecseseznamem"/>
        <w:numPr>
          <w:ilvl w:val="0"/>
          <w:numId w:val="2"/>
        </w:numPr>
        <w:rPr>
          <w:b/>
          <w:color w:val="000000" w:themeColor="text1"/>
        </w:rPr>
      </w:pPr>
      <w:r>
        <w:rPr>
          <w:b/>
          <w:color w:val="000000" w:themeColor="text1"/>
        </w:rPr>
        <w:t>Schvaluje členství obce Břežany v sdružení Prácheňsko, z.s.p.o., se sídlem Mírové nám. 1, 341 01 Horažďovice.</w:t>
      </w:r>
    </w:p>
    <w:p w:rsidR="00B0649D" w:rsidRPr="00B0649D" w:rsidRDefault="00B0649D" w:rsidP="00B0649D">
      <w:pPr>
        <w:pStyle w:val="Odstavecseseznamem"/>
        <w:rPr>
          <w:b/>
          <w:color w:val="000000" w:themeColor="text1"/>
        </w:rPr>
      </w:pPr>
    </w:p>
    <w:p w:rsidR="005F1F04" w:rsidRPr="00F86BC3" w:rsidRDefault="005F1F04" w:rsidP="005F1F04">
      <w:pPr>
        <w:pStyle w:val="Odstavecseseznamem"/>
        <w:rPr>
          <w:b/>
          <w:color w:val="000000" w:themeColor="text1"/>
        </w:rPr>
      </w:pPr>
    </w:p>
    <w:p w:rsidR="005F1F04" w:rsidRPr="00F86BC3" w:rsidRDefault="005F1F04" w:rsidP="005F1F04">
      <w:pPr>
        <w:pStyle w:val="Odstavecseseznamem"/>
        <w:rPr>
          <w:b/>
          <w:color w:val="000000" w:themeColor="text1"/>
        </w:rPr>
      </w:pPr>
    </w:p>
    <w:p w:rsidR="005F1F04" w:rsidRPr="00F86BC3" w:rsidRDefault="005F1F04" w:rsidP="005F1F04">
      <w:pPr>
        <w:pStyle w:val="Odstavecseseznamem"/>
        <w:rPr>
          <w:b/>
          <w:color w:val="000000" w:themeColor="text1"/>
        </w:rPr>
      </w:pPr>
    </w:p>
    <w:p w:rsidR="000A7154" w:rsidRPr="00F86BC3" w:rsidRDefault="000A7154" w:rsidP="000A7154">
      <w:pPr>
        <w:pStyle w:val="Zkladntext2"/>
        <w:spacing w:after="0" w:line="240" w:lineRule="auto"/>
        <w:rPr>
          <w:rFonts w:asciiTheme="minorHAnsi" w:hAnsiTheme="minorHAnsi"/>
          <w:i/>
          <w:iCs/>
        </w:rPr>
      </w:pPr>
    </w:p>
    <w:p w:rsidR="005F1F04" w:rsidRPr="00F86BC3" w:rsidRDefault="005F1F04" w:rsidP="000A7154">
      <w:pPr>
        <w:pStyle w:val="Zkladntext2"/>
        <w:spacing w:after="0" w:line="240" w:lineRule="auto"/>
        <w:rPr>
          <w:rFonts w:asciiTheme="minorHAnsi" w:hAnsiTheme="minorHAnsi"/>
          <w:i/>
          <w:iCs/>
        </w:rPr>
      </w:pPr>
    </w:p>
    <w:p w:rsidR="005F1F04" w:rsidRPr="00F86BC3" w:rsidRDefault="005F1F04" w:rsidP="000A7154">
      <w:pPr>
        <w:pStyle w:val="Zkladntext2"/>
        <w:spacing w:after="0" w:line="240" w:lineRule="auto"/>
        <w:rPr>
          <w:rFonts w:asciiTheme="minorHAnsi" w:hAnsiTheme="minorHAnsi"/>
          <w:i/>
          <w:iCs/>
        </w:rPr>
      </w:pPr>
    </w:p>
    <w:p w:rsidR="005F1F04" w:rsidRPr="00F86BC3" w:rsidRDefault="005F1F04" w:rsidP="000A7154">
      <w:pPr>
        <w:pStyle w:val="Zkladntext2"/>
        <w:spacing w:after="0" w:line="240" w:lineRule="auto"/>
        <w:rPr>
          <w:rFonts w:asciiTheme="minorHAnsi" w:hAnsiTheme="minorHAnsi"/>
          <w:i/>
          <w:iCs/>
        </w:rPr>
      </w:pPr>
    </w:p>
    <w:p w:rsidR="005F1F04" w:rsidRPr="00F86BC3" w:rsidRDefault="005F1F04" w:rsidP="000A7154">
      <w:pPr>
        <w:pStyle w:val="Zkladntext2"/>
        <w:spacing w:after="0" w:line="240" w:lineRule="auto"/>
        <w:rPr>
          <w:rFonts w:asciiTheme="minorHAnsi" w:hAnsiTheme="minorHAnsi"/>
          <w:i/>
          <w:iCs/>
        </w:rPr>
      </w:pPr>
    </w:p>
    <w:p w:rsidR="000A7154" w:rsidRDefault="000A7154" w:rsidP="000A7154">
      <w:pPr>
        <w:pStyle w:val="Zkladntext2"/>
        <w:spacing w:after="0" w:line="240" w:lineRule="auto"/>
        <w:rPr>
          <w:i/>
          <w:iCs/>
        </w:rPr>
      </w:pPr>
    </w:p>
    <w:p w:rsidR="000A7154" w:rsidRDefault="000A7154" w:rsidP="000A7154">
      <w:pPr>
        <w:pStyle w:val="Zkladntext2"/>
        <w:spacing w:after="0" w:line="240" w:lineRule="auto"/>
        <w:rPr>
          <w:i/>
          <w:iCs/>
        </w:rPr>
      </w:pPr>
    </w:p>
    <w:p w:rsidR="000A7154" w:rsidRPr="00957945" w:rsidRDefault="000A7154" w:rsidP="000A7154">
      <w:pPr>
        <w:pStyle w:val="Zkladntext2"/>
        <w:spacing w:after="0" w:line="240" w:lineRule="auto"/>
        <w:rPr>
          <w:i/>
          <w:iCs/>
        </w:rPr>
      </w:pPr>
    </w:p>
    <w:p w:rsidR="000A7154" w:rsidRDefault="000A7154" w:rsidP="000A7154">
      <w:pPr>
        <w:pStyle w:val="Zkladntext2"/>
        <w:spacing w:after="0" w:line="240" w:lineRule="auto"/>
        <w:rPr>
          <w:iCs/>
        </w:rPr>
      </w:pPr>
    </w:p>
    <w:p w:rsidR="005F1F04" w:rsidRDefault="005F1F04" w:rsidP="000A7154">
      <w:pPr>
        <w:pStyle w:val="Zkladntext2"/>
        <w:spacing w:after="0" w:line="240" w:lineRule="auto"/>
        <w:rPr>
          <w:iCs/>
        </w:rPr>
      </w:pPr>
    </w:p>
    <w:p w:rsidR="005F1F04" w:rsidRPr="00957945" w:rsidRDefault="005F1F04" w:rsidP="000A7154">
      <w:pPr>
        <w:pStyle w:val="Zkladntext2"/>
        <w:spacing w:after="0" w:line="240" w:lineRule="auto"/>
        <w:rPr>
          <w:iCs/>
        </w:rPr>
      </w:pPr>
    </w:p>
    <w:p w:rsidR="000A7154" w:rsidRPr="0050293B" w:rsidRDefault="000A7154" w:rsidP="000A7154">
      <w:pPr>
        <w:pStyle w:val="Zkladntext2"/>
        <w:spacing w:after="0" w:line="240" w:lineRule="auto"/>
        <w:ind w:left="1416"/>
        <w:rPr>
          <w:iCs/>
          <w:sz w:val="20"/>
          <w:szCs w:val="20"/>
        </w:rPr>
      </w:pPr>
    </w:p>
    <w:p w:rsidR="000A7154" w:rsidRDefault="000A7154" w:rsidP="000A7154">
      <w:pPr>
        <w:pStyle w:val="Zkladntext2"/>
        <w:spacing w:after="0" w:line="240" w:lineRule="auto"/>
        <w:rPr>
          <w:iCs/>
          <w:sz w:val="20"/>
          <w:szCs w:val="20"/>
        </w:rPr>
      </w:pPr>
      <w:r w:rsidRPr="0050293B">
        <w:rPr>
          <w:iCs/>
          <w:sz w:val="20"/>
          <w:szCs w:val="20"/>
        </w:rPr>
        <w:t xml:space="preserve">Starostka:                   </w:t>
      </w:r>
      <w:r>
        <w:rPr>
          <w:iCs/>
          <w:sz w:val="20"/>
          <w:szCs w:val="20"/>
        </w:rPr>
        <w:t>Mgr. Marie Metličková</w:t>
      </w:r>
    </w:p>
    <w:p w:rsidR="005F1F04" w:rsidRDefault="005F1F04" w:rsidP="000A7154">
      <w:pPr>
        <w:pStyle w:val="Zkladntext2"/>
        <w:spacing w:after="0" w:line="240" w:lineRule="auto"/>
        <w:rPr>
          <w:iCs/>
          <w:sz w:val="20"/>
          <w:szCs w:val="20"/>
        </w:rPr>
      </w:pPr>
    </w:p>
    <w:p w:rsidR="000A7154" w:rsidRDefault="000A7154" w:rsidP="000A7154">
      <w:pPr>
        <w:pStyle w:val="Zkladntext2"/>
        <w:spacing w:after="0" w:line="240" w:lineRule="auto"/>
        <w:rPr>
          <w:iCs/>
          <w:sz w:val="20"/>
          <w:szCs w:val="20"/>
        </w:rPr>
      </w:pPr>
      <w:r>
        <w:rPr>
          <w:iCs/>
          <w:sz w:val="20"/>
          <w:szCs w:val="20"/>
        </w:rPr>
        <w:t>Místostarosta:            Pavel Benedikt</w:t>
      </w:r>
    </w:p>
    <w:p w:rsidR="005F1F04" w:rsidRDefault="005F1F04" w:rsidP="000A7154">
      <w:pPr>
        <w:pStyle w:val="Zkladntext2"/>
        <w:spacing w:after="0" w:line="240" w:lineRule="auto"/>
        <w:rPr>
          <w:iCs/>
          <w:sz w:val="20"/>
          <w:szCs w:val="20"/>
        </w:rPr>
      </w:pPr>
    </w:p>
    <w:p w:rsidR="000A7154" w:rsidRDefault="000A7154" w:rsidP="000A7154">
      <w:pPr>
        <w:pStyle w:val="Zkladntext2"/>
        <w:spacing w:after="0" w:line="240" w:lineRule="auto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Místostarosta:            Zbyněk Vodička </w:t>
      </w:r>
    </w:p>
    <w:p w:rsidR="005F1F04" w:rsidRDefault="005F1F04" w:rsidP="000A7154">
      <w:pPr>
        <w:pStyle w:val="Zkladntext2"/>
        <w:spacing w:after="0" w:line="240" w:lineRule="auto"/>
        <w:rPr>
          <w:iCs/>
          <w:sz w:val="20"/>
          <w:szCs w:val="20"/>
        </w:rPr>
      </w:pPr>
    </w:p>
    <w:p w:rsidR="005F1F04" w:rsidRDefault="005F1F04" w:rsidP="000A7154">
      <w:pPr>
        <w:pStyle w:val="Zkladntext2"/>
        <w:spacing w:after="0" w:line="240" w:lineRule="auto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Ověřovatel:                </w:t>
      </w:r>
      <w:r w:rsidR="00F863F1">
        <w:rPr>
          <w:iCs/>
          <w:sz w:val="20"/>
          <w:szCs w:val="20"/>
        </w:rPr>
        <w:t>Václav Bláha</w:t>
      </w:r>
    </w:p>
    <w:p w:rsidR="00F863F1" w:rsidRDefault="00F863F1" w:rsidP="000A7154">
      <w:pPr>
        <w:pStyle w:val="Zkladntext2"/>
        <w:spacing w:after="0" w:line="240" w:lineRule="auto"/>
        <w:rPr>
          <w:iCs/>
          <w:sz w:val="20"/>
          <w:szCs w:val="20"/>
        </w:rPr>
      </w:pPr>
    </w:p>
    <w:p w:rsidR="005F1F04" w:rsidRPr="0050293B" w:rsidRDefault="005F1F04" w:rsidP="000A7154">
      <w:pPr>
        <w:pStyle w:val="Zkladntext2"/>
        <w:spacing w:after="0" w:line="240" w:lineRule="auto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Ověřovatel:               </w:t>
      </w:r>
      <w:r w:rsidR="00B06B9C">
        <w:rPr>
          <w:iCs/>
          <w:sz w:val="20"/>
          <w:szCs w:val="20"/>
        </w:rPr>
        <w:t xml:space="preserve"> František Vodička</w:t>
      </w:r>
    </w:p>
    <w:p w:rsidR="005F1F04" w:rsidRPr="004212F5" w:rsidRDefault="005F1F04" w:rsidP="005F1F04">
      <w:pPr>
        <w:pStyle w:val="Odstavecseseznamem"/>
        <w:rPr>
          <w:b/>
          <w:color w:val="000000" w:themeColor="text1"/>
        </w:rPr>
      </w:pPr>
    </w:p>
    <w:p w:rsidR="005F1F04" w:rsidRDefault="005F1F04" w:rsidP="005F1F04">
      <w:pPr>
        <w:pStyle w:val="Zkladntext2"/>
        <w:spacing w:after="0" w:line="240" w:lineRule="auto"/>
        <w:rPr>
          <w:i/>
          <w:iCs/>
        </w:rPr>
      </w:pPr>
      <w:r w:rsidRPr="000F76A0">
        <w:rPr>
          <w:i/>
          <w:iCs/>
          <w:sz w:val="20"/>
          <w:szCs w:val="20"/>
        </w:rPr>
        <w:t xml:space="preserve">Zápis byl vyhotoven dne: </w:t>
      </w:r>
      <w:r>
        <w:rPr>
          <w:i/>
          <w:iCs/>
          <w:sz w:val="20"/>
          <w:szCs w:val="20"/>
        </w:rPr>
        <w:t xml:space="preserve">9. </w:t>
      </w:r>
      <w:r w:rsidR="00F863F1">
        <w:rPr>
          <w:i/>
          <w:iCs/>
          <w:sz w:val="20"/>
          <w:szCs w:val="20"/>
        </w:rPr>
        <w:t>b</w:t>
      </w:r>
      <w:r w:rsidR="00B0649D">
        <w:rPr>
          <w:i/>
          <w:iCs/>
          <w:sz w:val="20"/>
          <w:szCs w:val="20"/>
        </w:rPr>
        <w:t>řezna 2011</w:t>
      </w:r>
      <w:r>
        <w:rPr>
          <w:i/>
          <w:iCs/>
          <w:sz w:val="20"/>
          <w:szCs w:val="20"/>
        </w:rPr>
        <w:t>, zapsal</w:t>
      </w:r>
      <w:r w:rsidR="00F863F1">
        <w:rPr>
          <w:i/>
          <w:iCs/>
          <w:sz w:val="20"/>
          <w:szCs w:val="20"/>
        </w:rPr>
        <w:t>a</w:t>
      </w:r>
      <w:r>
        <w:rPr>
          <w:i/>
          <w:iCs/>
          <w:sz w:val="20"/>
          <w:szCs w:val="20"/>
        </w:rPr>
        <w:t xml:space="preserve">: </w:t>
      </w:r>
      <w:r w:rsidR="00F863F1">
        <w:rPr>
          <w:i/>
          <w:iCs/>
          <w:sz w:val="20"/>
          <w:szCs w:val="20"/>
        </w:rPr>
        <w:t>Lenka Reiserová</w:t>
      </w:r>
    </w:p>
    <w:p w:rsidR="005F1F04" w:rsidRPr="003D4250" w:rsidRDefault="005F1F04" w:rsidP="003D4250">
      <w:pPr>
        <w:pStyle w:val="Odstavecseseznamem"/>
        <w:rPr>
          <w:b/>
          <w:color w:val="000000" w:themeColor="text1"/>
        </w:rPr>
      </w:pPr>
    </w:p>
    <w:sectPr w:rsidR="005F1F04" w:rsidRPr="003D4250" w:rsidSect="00B0649D">
      <w:pgSz w:w="11906" w:h="16838"/>
      <w:pgMar w:top="567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3183C"/>
    <w:multiLevelType w:val="hybridMultilevel"/>
    <w:tmpl w:val="F2601238"/>
    <w:lvl w:ilvl="0" w:tplc="0405000F">
      <w:start w:val="1"/>
      <w:numFmt w:val="decimal"/>
      <w:lvlText w:val="%1."/>
      <w:lvlJc w:val="left"/>
      <w:pPr>
        <w:ind w:left="1005" w:hanging="360"/>
      </w:p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610B2B68"/>
    <w:multiLevelType w:val="hybridMultilevel"/>
    <w:tmpl w:val="F7A06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8F1691"/>
    <w:multiLevelType w:val="hybridMultilevel"/>
    <w:tmpl w:val="C97409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D4250"/>
    <w:rsid w:val="00066797"/>
    <w:rsid w:val="00074E62"/>
    <w:rsid w:val="000A7154"/>
    <w:rsid w:val="002D59B5"/>
    <w:rsid w:val="003D4250"/>
    <w:rsid w:val="004212F5"/>
    <w:rsid w:val="004408C9"/>
    <w:rsid w:val="005467A1"/>
    <w:rsid w:val="00571DE8"/>
    <w:rsid w:val="005F1F04"/>
    <w:rsid w:val="00B0649D"/>
    <w:rsid w:val="00B06B9C"/>
    <w:rsid w:val="00B32AAE"/>
    <w:rsid w:val="00BD7D1B"/>
    <w:rsid w:val="00C330D6"/>
    <w:rsid w:val="00C82A73"/>
    <w:rsid w:val="00D37BE5"/>
    <w:rsid w:val="00E10DE8"/>
    <w:rsid w:val="00E7478C"/>
    <w:rsid w:val="00F021D8"/>
    <w:rsid w:val="00F0234D"/>
    <w:rsid w:val="00F863F1"/>
    <w:rsid w:val="00F86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7D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4250"/>
    <w:pPr>
      <w:ind w:left="720"/>
      <w:contextualSpacing/>
    </w:pPr>
  </w:style>
  <w:style w:type="paragraph" w:styleId="Zkladntext2">
    <w:name w:val="Body Text 2"/>
    <w:basedOn w:val="Normln"/>
    <w:link w:val="Zkladntext2Char"/>
    <w:rsid w:val="000A715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0A71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6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B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Břežany</dc:creator>
  <cp:keywords/>
  <dc:description/>
  <cp:lastModifiedBy>OÚ Břežany</cp:lastModifiedBy>
  <cp:revision>18</cp:revision>
  <cp:lastPrinted>2011-03-15T19:00:00Z</cp:lastPrinted>
  <dcterms:created xsi:type="dcterms:W3CDTF">2010-11-17T16:35:00Z</dcterms:created>
  <dcterms:modified xsi:type="dcterms:W3CDTF">2011-03-16T16:13:00Z</dcterms:modified>
</cp:coreProperties>
</file>